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650" w:rsidRPr="00D56650" w:rsidRDefault="003A1CD5" w:rsidP="00D56650">
      <w:pPr>
        <w:spacing w:before="100" w:beforeAutospacing="1" w:after="100" w:afterAutospacing="1" w:line="240" w:lineRule="auto"/>
        <w:jc w:val="both"/>
        <w:outlineLvl w:val="2"/>
        <w:rPr>
          <w:rFonts w:ascii="Arial Narrow" w:eastAsia="Times New Roman" w:hAnsi="Arial Narrow"/>
          <w:b/>
          <w:bCs/>
          <w:sz w:val="28"/>
          <w:szCs w:val="24"/>
          <w:lang w:eastAsia="cs-CZ"/>
        </w:rPr>
      </w:pPr>
      <w:r>
        <w:rPr>
          <w:rFonts w:ascii="Arial Narrow" w:eastAsia="Times New Roman" w:hAnsi="Arial Narrow"/>
          <w:b/>
          <w:bCs/>
          <w:sz w:val="27"/>
          <w:szCs w:val="27"/>
          <w:lang w:eastAsia="cs-CZ"/>
        </w:rPr>
        <w:br/>
      </w:r>
      <w:r w:rsidR="00B4065E">
        <w:rPr>
          <w:rFonts w:ascii="Arial Narrow" w:eastAsia="Times New Roman" w:hAnsi="Arial Narrow"/>
          <w:b/>
          <w:bCs/>
          <w:sz w:val="28"/>
          <w:szCs w:val="24"/>
          <w:lang w:eastAsia="cs-CZ"/>
        </w:rPr>
        <w:t>Jak Česko pomáhá Ukrajině bojovat dál</w:t>
      </w:r>
      <w:r w:rsidR="00D56650" w:rsidRPr="00D56650">
        <w:rPr>
          <w:rFonts w:ascii="Arial Narrow" w:eastAsia="Times New Roman" w:hAnsi="Arial Narrow"/>
          <w:b/>
          <w:bCs/>
          <w:sz w:val="24"/>
          <w:szCs w:val="24"/>
          <w:lang w:eastAsia="cs-CZ"/>
        </w:rPr>
        <w:t xml:space="preserve">: </w:t>
      </w:r>
      <w:r w:rsidR="00D56650" w:rsidRPr="00D56650">
        <w:rPr>
          <w:rFonts w:ascii="Arial Narrow" w:eastAsia="Times New Roman" w:hAnsi="Arial Narrow"/>
          <w:b/>
          <w:bCs/>
          <w:sz w:val="28"/>
          <w:szCs w:val="24"/>
          <w:lang w:eastAsia="cs-CZ"/>
        </w:rPr>
        <w:t xml:space="preserve">Do Zlína přijedou reportéři Respektu Ondřej </w:t>
      </w:r>
      <w:proofErr w:type="spellStart"/>
      <w:r w:rsidR="00D56650" w:rsidRPr="00D56650">
        <w:rPr>
          <w:rFonts w:ascii="Arial Narrow" w:eastAsia="Times New Roman" w:hAnsi="Arial Narrow"/>
          <w:b/>
          <w:bCs/>
          <w:sz w:val="28"/>
          <w:szCs w:val="24"/>
          <w:lang w:eastAsia="cs-CZ"/>
        </w:rPr>
        <w:t>Kundra</w:t>
      </w:r>
      <w:proofErr w:type="spellEnd"/>
      <w:r w:rsidR="00D56650" w:rsidRPr="00D56650">
        <w:rPr>
          <w:rFonts w:ascii="Arial Narrow" w:eastAsia="Times New Roman" w:hAnsi="Arial Narrow"/>
          <w:b/>
          <w:bCs/>
          <w:sz w:val="28"/>
          <w:szCs w:val="24"/>
          <w:lang w:eastAsia="cs-CZ"/>
        </w:rPr>
        <w:t xml:space="preserve"> a Tomáš </w:t>
      </w:r>
      <w:proofErr w:type="spellStart"/>
      <w:r w:rsidR="00D56650" w:rsidRPr="00D56650">
        <w:rPr>
          <w:rFonts w:ascii="Arial Narrow" w:eastAsia="Times New Roman" w:hAnsi="Arial Narrow"/>
          <w:b/>
          <w:bCs/>
          <w:sz w:val="28"/>
          <w:szCs w:val="24"/>
          <w:lang w:eastAsia="cs-CZ"/>
        </w:rPr>
        <w:t>Brolík</w:t>
      </w:r>
      <w:proofErr w:type="spellEnd"/>
    </w:p>
    <w:p w:rsidR="00D56650" w:rsidRPr="00D56650" w:rsidRDefault="00D56650" w:rsidP="00D56650">
      <w:pPr>
        <w:spacing w:before="100" w:beforeAutospacing="1" w:after="100" w:afterAutospacing="1" w:line="240" w:lineRule="auto"/>
        <w:ind w:right="0"/>
        <w:rPr>
          <w:rFonts w:ascii="Arial Narrow" w:eastAsia="Times New Roman" w:hAnsi="Arial Narrow"/>
          <w:sz w:val="24"/>
          <w:szCs w:val="24"/>
          <w:lang w:eastAsia="cs-CZ"/>
        </w:rPr>
      </w:pPr>
      <w:r w:rsidRPr="00D56650">
        <w:rPr>
          <w:rFonts w:ascii="Arial Narrow" w:eastAsia="Times New Roman" w:hAnsi="Arial Narrow"/>
          <w:sz w:val="24"/>
          <w:szCs w:val="24"/>
          <w:lang w:eastAsia="cs-CZ"/>
        </w:rPr>
        <w:t>Zlín – Jak se podařilo malé zemi ve středu Evropy výrazně ovlivnit průběh největšího ozbrojeného konfliktu současnosti? A co předcházelo vzniku takzvané české muniční iniciativy, o níž se mluvilo po celé Evropě? Krajská knihovna Františka Bartoše zve veřejnost na d</w:t>
      </w:r>
      <w:r>
        <w:rPr>
          <w:rFonts w:ascii="Arial Narrow" w:eastAsia="Times New Roman" w:hAnsi="Arial Narrow"/>
          <w:sz w:val="24"/>
          <w:szCs w:val="24"/>
          <w:lang w:eastAsia="cs-CZ"/>
        </w:rPr>
        <w:t xml:space="preserve">ebatu o české pomoci Ukrajině, </w:t>
      </w:r>
      <w:r w:rsidRPr="00D56650">
        <w:rPr>
          <w:rFonts w:ascii="Arial Narrow" w:eastAsia="Times New Roman" w:hAnsi="Arial Narrow"/>
          <w:sz w:val="24"/>
          <w:szCs w:val="24"/>
          <w:lang w:eastAsia="cs-CZ"/>
        </w:rPr>
        <w:t>o aktuální si</w:t>
      </w:r>
      <w:r>
        <w:rPr>
          <w:rFonts w:ascii="Arial Narrow" w:eastAsia="Times New Roman" w:hAnsi="Arial Narrow"/>
          <w:sz w:val="24"/>
          <w:szCs w:val="24"/>
          <w:lang w:eastAsia="cs-CZ"/>
        </w:rPr>
        <w:t xml:space="preserve">tuaci v zemi a o nové knize </w:t>
      </w:r>
      <w:r w:rsidRPr="00D56650">
        <w:rPr>
          <w:rFonts w:ascii="Arial Narrow" w:eastAsia="Times New Roman" w:hAnsi="Arial Narrow"/>
          <w:i/>
          <w:sz w:val="24"/>
          <w:szCs w:val="24"/>
          <w:lang w:eastAsia="cs-CZ"/>
        </w:rPr>
        <w:t>České zbraně pro Ukrajinu</w:t>
      </w:r>
      <w:r w:rsidRPr="00D56650">
        <w:rPr>
          <w:rFonts w:ascii="Arial Narrow" w:eastAsia="Times New Roman" w:hAnsi="Arial Narrow"/>
          <w:sz w:val="24"/>
          <w:szCs w:val="24"/>
          <w:lang w:eastAsia="cs-CZ"/>
        </w:rPr>
        <w:t>.</w:t>
      </w:r>
    </w:p>
    <w:p w:rsidR="00D56650" w:rsidRPr="00D56650" w:rsidRDefault="00D56650" w:rsidP="00D56650">
      <w:pPr>
        <w:spacing w:before="100" w:beforeAutospacing="1" w:after="100" w:afterAutospacing="1" w:line="240" w:lineRule="auto"/>
        <w:ind w:right="0"/>
        <w:rPr>
          <w:rFonts w:ascii="Arial Narrow" w:eastAsia="Times New Roman" w:hAnsi="Arial Narrow"/>
          <w:sz w:val="24"/>
          <w:szCs w:val="24"/>
          <w:lang w:eastAsia="cs-CZ"/>
        </w:rPr>
      </w:pPr>
      <w:r w:rsidRPr="00D56650">
        <w:rPr>
          <w:rFonts w:ascii="Arial Narrow" w:eastAsia="Times New Roman" w:hAnsi="Arial Narrow"/>
          <w:sz w:val="24"/>
          <w:szCs w:val="24"/>
          <w:lang w:eastAsia="cs-CZ"/>
        </w:rPr>
        <w:t xml:space="preserve">Hosty večera budou investigativní novináři a reportéři týdeníku Respekt Ondřej </w:t>
      </w:r>
      <w:proofErr w:type="spellStart"/>
      <w:r w:rsidRPr="00D56650">
        <w:rPr>
          <w:rFonts w:ascii="Arial Narrow" w:eastAsia="Times New Roman" w:hAnsi="Arial Narrow"/>
          <w:sz w:val="24"/>
          <w:szCs w:val="24"/>
          <w:lang w:eastAsia="cs-CZ"/>
        </w:rPr>
        <w:t>Kundra</w:t>
      </w:r>
      <w:proofErr w:type="spellEnd"/>
      <w:r w:rsidRPr="00D56650">
        <w:rPr>
          <w:rFonts w:ascii="Arial Narrow" w:eastAsia="Times New Roman" w:hAnsi="Arial Narrow"/>
          <w:sz w:val="24"/>
          <w:szCs w:val="24"/>
          <w:lang w:eastAsia="cs-CZ"/>
        </w:rPr>
        <w:t xml:space="preserve"> a Tomáš </w:t>
      </w:r>
      <w:proofErr w:type="spellStart"/>
      <w:r w:rsidRPr="00D56650">
        <w:rPr>
          <w:rFonts w:ascii="Arial Narrow" w:eastAsia="Times New Roman" w:hAnsi="Arial Narrow"/>
          <w:sz w:val="24"/>
          <w:szCs w:val="24"/>
          <w:lang w:eastAsia="cs-CZ"/>
        </w:rPr>
        <w:t>Brolík</w:t>
      </w:r>
      <w:proofErr w:type="spellEnd"/>
      <w:r w:rsidRPr="00D56650">
        <w:rPr>
          <w:rFonts w:ascii="Arial Narrow" w:eastAsia="Times New Roman" w:hAnsi="Arial Narrow"/>
          <w:sz w:val="24"/>
          <w:szCs w:val="24"/>
          <w:lang w:eastAsia="cs-CZ"/>
        </w:rPr>
        <w:t xml:space="preserve">, autoři knihy </w:t>
      </w:r>
      <w:r w:rsidRPr="00D56650">
        <w:rPr>
          <w:rFonts w:ascii="Arial Narrow" w:eastAsia="Times New Roman" w:hAnsi="Arial Narrow"/>
          <w:i/>
          <w:iCs/>
          <w:sz w:val="24"/>
          <w:szCs w:val="24"/>
          <w:lang w:eastAsia="cs-CZ"/>
        </w:rPr>
        <w:t>České zbraně pro Ukrajinu</w:t>
      </w:r>
      <w:r w:rsidRPr="00D56650">
        <w:rPr>
          <w:rFonts w:ascii="Arial Narrow" w:eastAsia="Times New Roman" w:hAnsi="Arial Narrow"/>
          <w:sz w:val="24"/>
          <w:szCs w:val="24"/>
          <w:lang w:eastAsia="cs-CZ"/>
        </w:rPr>
        <w:t>. Veřejná debata se uskuteční ve čtvrtek 12. března</w:t>
      </w:r>
      <w:r>
        <w:rPr>
          <w:rFonts w:ascii="Arial Narrow" w:eastAsia="Times New Roman" w:hAnsi="Arial Narrow"/>
          <w:sz w:val="24"/>
          <w:szCs w:val="24"/>
          <w:lang w:eastAsia="cs-CZ"/>
        </w:rPr>
        <w:t xml:space="preserve"> 2026 od 1</w:t>
      </w:r>
      <w:r w:rsidR="00341408">
        <w:rPr>
          <w:rFonts w:ascii="Arial Narrow" w:eastAsia="Times New Roman" w:hAnsi="Arial Narrow"/>
          <w:sz w:val="24"/>
          <w:szCs w:val="24"/>
          <w:lang w:eastAsia="cs-CZ"/>
        </w:rPr>
        <w:t>8.00 hodin v kavárně ústřední knihovny</w:t>
      </w:r>
      <w:r w:rsidRPr="00D56650">
        <w:rPr>
          <w:rFonts w:ascii="Arial Narrow" w:eastAsia="Times New Roman" w:hAnsi="Arial Narrow"/>
          <w:sz w:val="24"/>
          <w:szCs w:val="24"/>
          <w:lang w:eastAsia="cs-CZ"/>
        </w:rPr>
        <w:t>.</w:t>
      </w:r>
    </w:p>
    <w:p w:rsidR="00D56650" w:rsidRPr="00D56650" w:rsidRDefault="00D56650" w:rsidP="00D56650">
      <w:pPr>
        <w:spacing w:before="100" w:beforeAutospacing="1" w:after="100" w:afterAutospacing="1" w:line="240" w:lineRule="auto"/>
        <w:ind w:right="0"/>
        <w:outlineLvl w:val="3"/>
        <w:rPr>
          <w:rFonts w:ascii="Arial Narrow" w:eastAsia="Times New Roman" w:hAnsi="Arial Narrow"/>
          <w:b/>
          <w:bCs/>
          <w:sz w:val="24"/>
          <w:szCs w:val="24"/>
          <w:lang w:eastAsia="cs-CZ"/>
        </w:rPr>
      </w:pPr>
      <w:r w:rsidRPr="00D56650">
        <w:rPr>
          <w:rFonts w:ascii="Arial Narrow" w:eastAsia="Times New Roman" w:hAnsi="Arial Narrow"/>
          <w:b/>
          <w:bCs/>
          <w:sz w:val="24"/>
          <w:szCs w:val="24"/>
          <w:lang w:eastAsia="cs-CZ"/>
        </w:rPr>
        <w:t>Od diplomatických jednání až po zákopy</w:t>
      </w:r>
    </w:p>
    <w:p w:rsidR="00D56650" w:rsidRDefault="00D56650" w:rsidP="00D56650">
      <w:pPr>
        <w:spacing w:before="100" w:beforeAutospacing="1" w:after="100" w:afterAutospacing="1" w:line="240" w:lineRule="auto"/>
        <w:ind w:right="0"/>
        <w:rPr>
          <w:rFonts w:ascii="Arial Narrow" w:eastAsia="Times New Roman" w:hAnsi="Arial Narrow"/>
          <w:sz w:val="24"/>
          <w:szCs w:val="24"/>
          <w:lang w:eastAsia="cs-CZ"/>
        </w:rPr>
      </w:pPr>
      <w:r w:rsidRPr="00D56650">
        <w:rPr>
          <w:rFonts w:ascii="Arial Narrow" w:eastAsia="Times New Roman" w:hAnsi="Arial Narrow"/>
          <w:sz w:val="24"/>
          <w:szCs w:val="24"/>
          <w:lang w:eastAsia="cs-CZ"/>
        </w:rPr>
        <w:t>Publikace přináší ojedinělý vhled do operace, která výrazně zviditelnila českou diplomacii i obrannou spolupráci. Autoři mapují cestu od prvotního nápadu přes složitá mezinárodní vyjednávání až po konkrétní zajištění munice pro Ukrajinu. Zaměřují se na klíčové aktéry, zákulisní jednání i momenty, kdy se rozhodovalo o úspěchu celé iniciativy.</w:t>
      </w:r>
    </w:p>
    <w:p w:rsidR="00D40CD9" w:rsidRPr="00D56650" w:rsidRDefault="00D40CD9" w:rsidP="00D56650">
      <w:pPr>
        <w:spacing w:before="100" w:beforeAutospacing="1" w:after="100" w:afterAutospacing="1" w:line="240" w:lineRule="auto"/>
        <w:ind w:right="0"/>
        <w:rPr>
          <w:rFonts w:ascii="Arial Narrow" w:eastAsia="Times New Roman" w:hAnsi="Arial Narrow"/>
          <w:i/>
          <w:sz w:val="24"/>
          <w:szCs w:val="24"/>
          <w:lang w:eastAsia="cs-CZ"/>
        </w:rPr>
      </w:pPr>
      <w:r w:rsidRPr="00D40CD9">
        <w:rPr>
          <w:rFonts w:ascii="Arial Narrow" w:eastAsia="Times New Roman" w:hAnsi="Arial Narrow"/>
          <w:i/>
          <w:sz w:val="24"/>
          <w:szCs w:val="24"/>
          <w:lang w:eastAsia="cs-CZ"/>
        </w:rPr>
        <w:t>„Muž na druhém konci telefonní linky zněl naléhavě. „Potřebujeme úplně všechno. Nejdůležitější jsou rakety Točka na ničení pozemních cílů. Musíme zastavit nepřítele, aby se nedostal do Kyjeva. To by byla katastrofa!“</w:t>
      </w:r>
      <w:r w:rsidRPr="00D40CD9">
        <w:rPr>
          <w:rFonts w:ascii="Arial Narrow" w:eastAsia="Times New Roman" w:hAnsi="Arial Narrow"/>
          <w:i/>
          <w:sz w:val="24"/>
          <w:szCs w:val="24"/>
          <w:lang w:eastAsia="cs-CZ"/>
        </w:rPr>
        <w:br/>
      </w:r>
      <w:r>
        <w:rPr>
          <w:rFonts w:ascii="Arial Narrow" w:eastAsia="Times New Roman" w:hAnsi="Arial Narrow"/>
          <w:i/>
          <w:sz w:val="24"/>
          <w:szCs w:val="24"/>
          <w:lang w:eastAsia="cs-CZ"/>
        </w:rPr>
        <w:br/>
      </w:r>
      <w:r w:rsidRPr="00D40CD9">
        <w:rPr>
          <w:rFonts w:ascii="Arial Narrow" w:eastAsia="Times New Roman" w:hAnsi="Arial Narrow"/>
          <w:i/>
          <w:sz w:val="24"/>
          <w:szCs w:val="24"/>
          <w:lang w:eastAsia="cs-CZ"/>
        </w:rPr>
        <w:t>Tři dny poté, co ruská armáda 24. února 2022 vtrhla na Ukrajinu</w:t>
      </w:r>
      <w:r>
        <w:rPr>
          <w:rFonts w:ascii="Arial Narrow" w:eastAsia="Times New Roman" w:hAnsi="Arial Narrow"/>
          <w:i/>
          <w:sz w:val="24"/>
          <w:szCs w:val="24"/>
          <w:lang w:eastAsia="cs-CZ"/>
        </w:rPr>
        <w:t>,</w:t>
      </w:r>
      <w:r w:rsidRPr="00D40CD9">
        <w:rPr>
          <w:rFonts w:ascii="Arial Narrow" w:eastAsia="Times New Roman" w:hAnsi="Arial Narrow"/>
          <w:i/>
          <w:sz w:val="24"/>
          <w:szCs w:val="24"/>
          <w:lang w:eastAsia="cs-CZ"/>
        </w:rPr>
        <w:t xml:space="preserve"> byl český premiér Petr Fiala na své chalupě na pomezí Čech a Moravy, na místě kde se potkává se svou ženou a rodinou, ale také ho využívá k </w:t>
      </w:r>
      <w:r>
        <w:rPr>
          <w:rFonts w:ascii="Arial Narrow" w:eastAsia="Times New Roman" w:hAnsi="Arial Narrow"/>
          <w:i/>
          <w:sz w:val="24"/>
          <w:szCs w:val="24"/>
          <w:lang w:eastAsia="cs-CZ"/>
        </w:rPr>
        <w:t>utřídě</w:t>
      </w:r>
      <w:r w:rsidRPr="00D40CD9">
        <w:rPr>
          <w:rFonts w:ascii="Arial Narrow" w:eastAsia="Times New Roman" w:hAnsi="Arial Narrow"/>
          <w:i/>
          <w:sz w:val="24"/>
          <w:szCs w:val="24"/>
          <w:lang w:eastAsia="cs-CZ"/>
        </w:rPr>
        <w:t xml:space="preserve">ní myšlenek ve složitých momentech. Právě sem se mu dovolal jeho </w:t>
      </w:r>
      <w:proofErr w:type="spellStart"/>
      <w:r w:rsidRPr="00D40CD9">
        <w:rPr>
          <w:rFonts w:ascii="Arial Narrow" w:eastAsia="Times New Roman" w:hAnsi="Arial Narrow"/>
          <w:i/>
          <w:sz w:val="24"/>
          <w:szCs w:val="24"/>
          <w:lang w:eastAsia="cs-CZ"/>
        </w:rPr>
        <w:t>národněbezpečnostní</w:t>
      </w:r>
      <w:proofErr w:type="spellEnd"/>
      <w:r w:rsidRPr="00D40CD9">
        <w:rPr>
          <w:rFonts w:ascii="Arial Narrow" w:eastAsia="Times New Roman" w:hAnsi="Arial Narrow"/>
          <w:i/>
          <w:sz w:val="24"/>
          <w:szCs w:val="24"/>
          <w:lang w:eastAsia="cs-CZ"/>
        </w:rPr>
        <w:t xml:space="preserve"> poradce Tomáš Pojar, aby mu oznámil, že za chvíli mu zazvoní hovor z neznámého čísla, který musí bezodkladně zvednout. Ze zabezpečené komunikační linky měl volat ukrajinský prezident </w:t>
      </w:r>
      <w:proofErr w:type="spellStart"/>
      <w:r w:rsidRPr="00D40CD9">
        <w:rPr>
          <w:rFonts w:ascii="Arial Narrow" w:eastAsia="Times New Roman" w:hAnsi="Arial Narrow"/>
          <w:i/>
          <w:sz w:val="24"/>
          <w:szCs w:val="24"/>
          <w:lang w:eastAsia="cs-CZ"/>
        </w:rPr>
        <w:t>Volodymyr</w:t>
      </w:r>
      <w:proofErr w:type="spellEnd"/>
      <w:r w:rsidRPr="00D40CD9">
        <w:rPr>
          <w:rFonts w:ascii="Arial Narrow" w:eastAsia="Times New Roman" w:hAnsi="Arial Narrow"/>
          <w:i/>
          <w:sz w:val="24"/>
          <w:szCs w:val="24"/>
          <w:lang w:eastAsia="cs-CZ"/>
        </w:rPr>
        <w:t xml:space="preserve"> </w:t>
      </w:r>
      <w:proofErr w:type="spellStart"/>
      <w:r w:rsidRPr="00D40CD9">
        <w:rPr>
          <w:rFonts w:ascii="Arial Narrow" w:eastAsia="Times New Roman" w:hAnsi="Arial Narrow"/>
          <w:i/>
          <w:sz w:val="24"/>
          <w:szCs w:val="24"/>
          <w:lang w:eastAsia="cs-CZ"/>
        </w:rPr>
        <w:t>Zelenskyj</w:t>
      </w:r>
      <w:proofErr w:type="spellEnd"/>
      <w:r w:rsidRPr="00D40CD9">
        <w:rPr>
          <w:rFonts w:ascii="Arial Narrow" w:eastAsia="Times New Roman" w:hAnsi="Arial Narrow"/>
          <w:i/>
          <w:sz w:val="24"/>
          <w:szCs w:val="24"/>
          <w:lang w:eastAsia="cs-CZ"/>
        </w:rPr>
        <w:t>, v té době nejsledovanější muž planety, jehož země čelila brutálnímu útoku.“</w:t>
      </w:r>
      <w:r>
        <w:rPr>
          <w:rFonts w:ascii="Arial Narrow" w:eastAsia="Times New Roman" w:hAnsi="Arial Narrow"/>
          <w:i/>
          <w:sz w:val="24"/>
          <w:szCs w:val="24"/>
          <w:lang w:eastAsia="cs-CZ"/>
        </w:rPr>
        <w:t xml:space="preserve">  </w:t>
      </w:r>
      <w:r>
        <w:rPr>
          <w:rFonts w:ascii="Arial Narrow" w:eastAsia="Times New Roman" w:hAnsi="Arial Narrow"/>
          <w:sz w:val="24"/>
          <w:szCs w:val="24"/>
          <w:lang w:eastAsia="cs-CZ"/>
        </w:rPr>
        <w:t xml:space="preserve">(Ondřej </w:t>
      </w:r>
      <w:proofErr w:type="spellStart"/>
      <w:r>
        <w:rPr>
          <w:rFonts w:ascii="Arial Narrow" w:eastAsia="Times New Roman" w:hAnsi="Arial Narrow"/>
          <w:sz w:val="24"/>
          <w:szCs w:val="24"/>
          <w:lang w:eastAsia="cs-CZ"/>
        </w:rPr>
        <w:t>Kundra</w:t>
      </w:r>
      <w:proofErr w:type="spellEnd"/>
      <w:r>
        <w:rPr>
          <w:rFonts w:ascii="Arial Narrow" w:eastAsia="Times New Roman" w:hAnsi="Arial Narrow"/>
          <w:sz w:val="24"/>
          <w:szCs w:val="24"/>
          <w:lang w:eastAsia="cs-CZ"/>
        </w:rPr>
        <w:t xml:space="preserve">, Tomáš </w:t>
      </w:r>
      <w:proofErr w:type="spellStart"/>
      <w:r>
        <w:rPr>
          <w:rFonts w:ascii="Arial Narrow" w:eastAsia="Times New Roman" w:hAnsi="Arial Narrow"/>
          <w:sz w:val="24"/>
          <w:szCs w:val="24"/>
          <w:lang w:eastAsia="cs-CZ"/>
        </w:rPr>
        <w:t>Brolík</w:t>
      </w:r>
      <w:proofErr w:type="spellEnd"/>
      <w:r>
        <w:rPr>
          <w:rFonts w:ascii="Arial Narrow" w:eastAsia="Times New Roman" w:hAnsi="Arial Narrow"/>
          <w:sz w:val="24"/>
          <w:szCs w:val="24"/>
          <w:lang w:eastAsia="cs-CZ"/>
        </w:rPr>
        <w:t>: České zbraně pro Ukrajinu, úryvek z knihy)</w:t>
      </w:r>
    </w:p>
    <w:p w:rsidR="00D56650" w:rsidRPr="00D56650" w:rsidRDefault="00D56650" w:rsidP="00D56650">
      <w:pPr>
        <w:spacing w:before="100" w:beforeAutospacing="1" w:after="100" w:afterAutospacing="1" w:line="240" w:lineRule="auto"/>
        <w:ind w:right="0"/>
        <w:rPr>
          <w:rFonts w:ascii="Arial Narrow" w:eastAsia="Times New Roman" w:hAnsi="Arial Narrow"/>
          <w:sz w:val="24"/>
          <w:szCs w:val="24"/>
          <w:lang w:eastAsia="cs-CZ"/>
        </w:rPr>
      </w:pPr>
      <w:r w:rsidRPr="00D56650">
        <w:rPr>
          <w:rFonts w:ascii="Arial Narrow" w:eastAsia="Times New Roman" w:hAnsi="Arial Narrow"/>
          <w:sz w:val="24"/>
          <w:szCs w:val="24"/>
          <w:lang w:eastAsia="cs-CZ"/>
        </w:rPr>
        <w:t>Beseda nabídne nejen rozbor politických a bezpečnostních souvislostí, ale také širší kontext české role v evropském prostoru.</w:t>
      </w:r>
    </w:p>
    <w:p w:rsidR="00D56650" w:rsidRPr="00D56650" w:rsidRDefault="00D56650" w:rsidP="00D56650">
      <w:pPr>
        <w:spacing w:before="100" w:beforeAutospacing="1" w:after="100" w:afterAutospacing="1" w:line="240" w:lineRule="auto"/>
        <w:ind w:right="0"/>
        <w:outlineLvl w:val="3"/>
        <w:rPr>
          <w:rFonts w:ascii="Arial Narrow" w:eastAsia="Times New Roman" w:hAnsi="Arial Narrow"/>
          <w:b/>
          <w:bCs/>
          <w:sz w:val="24"/>
          <w:szCs w:val="24"/>
          <w:lang w:eastAsia="cs-CZ"/>
        </w:rPr>
      </w:pPr>
      <w:r w:rsidRPr="00D56650">
        <w:rPr>
          <w:rFonts w:ascii="Arial Narrow" w:eastAsia="Times New Roman" w:hAnsi="Arial Narrow"/>
          <w:b/>
          <w:bCs/>
          <w:sz w:val="24"/>
          <w:szCs w:val="24"/>
          <w:lang w:eastAsia="cs-CZ"/>
        </w:rPr>
        <w:t>Osobní zkušenost z terénu</w:t>
      </w:r>
    </w:p>
    <w:p w:rsidR="00651B45" w:rsidRPr="00651B45" w:rsidRDefault="00651B45" w:rsidP="00D56650">
      <w:pPr>
        <w:spacing w:before="100" w:beforeAutospacing="1" w:after="100" w:afterAutospacing="1" w:line="240" w:lineRule="auto"/>
        <w:ind w:right="0"/>
        <w:rPr>
          <w:rFonts w:ascii="Arial Narrow" w:eastAsia="Times New Roman" w:hAnsi="Arial Narrow"/>
          <w:i/>
          <w:sz w:val="28"/>
          <w:szCs w:val="24"/>
          <w:lang w:eastAsia="cs-CZ"/>
        </w:rPr>
      </w:pPr>
      <w:r w:rsidRPr="00651B45">
        <w:rPr>
          <w:rFonts w:ascii="Arial Narrow" w:hAnsi="Arial Narrow"/>
          <w:sz w:val="24"/>
        </w:rPr>
        <w:t xml:space="preserve">Debata se však neomezí pouze na sféru vysoké diplomacie. Oba autoři se na Ukrajinu pravidelně vracejí jako reportéři, aby konflikt sledovali přímo v jeho epicentru. Návštěvníkům tak zprostředkují syrovou realitu ukrajinského </w:t>
      </w:r>
      <w:r>
        <w:rPr>
          <w:rFonts w:ascii="Arial Narrow" w:hAnsi="Arial Narrow"/>
          <w:sz w:val="24"/>
        </w:rPr>
        <w:t>života</w:t>
      </w:r>
      <w:r w:rsidRPr="00651B45">
        <w:rPr>
          <w:rFonts w:ascii="Arial Narrow" w:hAnsi="Arial Narrow"/>
          <w:sz w:val="24"/>
        </w:rPr>
        <w:t>. Právě kontrast mezi politickým zákulisím a autentickými osudy lidí z terénu dodává celému setkání mimořádný rozměr.</w:t>
      </w:r>
      <w:r w:rsidRPr="00651B45">
        <w:rPr>
          <w:rFonts w:ascii="Arial Narrow" w:eastAsia="Times New Roman" w:hAnsi="Arial Narrow"/>
          <w:i/>
          <w:sz w:val="28"/>
          <w:szCs w:val="24"/>
          <w:lang w:eastAsia="cs-CZ"/>
        </w:rPr>
        <w:t xml:space="preserve"> </w:t>
      </w:r>
    </w:p>
    <w:p w:rsidR="00D56650" w:rsidRPr="00D56650" w:rsidRDefault="00D56650" w:rsidP="00D56650">
      <w:pPr>
        <w:spacing w:before="100" w:beforeAutospacing="1" w:after="100" w:afterAutospacing="1" w:line="240" w:lineRule="auto"/>
        <w:ind w:right="0"/>
        <w:rPr>
          <w:rFonts w:ascii="Arial Narrow" w:eastAsia="Times New Roman" w:hAnsi="Arial Narrow"/>
          <w:sz w:val="24"/>
          <w:szCs w:val="24"/>
          <w:lang w:eastAsia="cs-CZ"/>
        </w:rPr>
      </w:pPr>
      <w:r w:rsidRPr="00D56650">
        <w:rPr>
          <w:rFonts w:ascii="Arial Narrow" w:eastAsia="Times New Roman" w:hAnsi="Arial Narrow"/>
          <w:sz w:val="24"/>
          <w:szCs w:val="24"/>
          <w:lang w:eastAsia="cs-CZ"/>
        </w:rPr>
        <w:t>„</w:t>
      </w:r>
      <w:r w:rsidR="00651B45" w:rsidRPr="00651B45">
        <w:rPr>
          <w:rFonts w:ascii="Arial Narrow" w:hAnsi="Arial Narrow"/>
          <w:i/>
          <w:sz w:val="24"/>
          <w:szCs w:val="24"/>
        </w:rPr>
        <w:t>Téma války na Ukrajině a role České republiky v mezinárodní pomoci považujeme za mimořádně důležité. I po čtyřech letech trvání tohoto konfliktu je nezbytné o dění na Ukrajině otevřeně mluvit a připomínat si souvislosti, které se nás všech přímo i nepřímo dotýkají. Naším cílem je nabídnout veřejnosti prostor pro hlubší porozumění událostem, jež často zůstávají skryté za každodenním zpravodajstvím, a ukázat, jak zásadní vliv ma</w:t>
      </w:r>
      <w:r w:rsidR="00651B45" w:rsidRPr="00651B45">
        <w:rPr>
          <w:rFonts w:ascii="Arial Narrow" w:hAnsi="Arial Narrow"/>
          <w:i/>
          <w:sz w:val="24"/>
          <w:szCs w:val="24"/>
        </w:rPr>
        <w:t>jí na naši společnou bezpečnost</w:t>
      </w:r>
      <w:r w:rsidRPr="00D56650">
        <w:rPr>
          <w:rFonts w:ascii="Arial Narrow" w:eastAsia="Times New Roman" w:hAnsi="Arial Narrow"/>
          <w:i/>
          <w:sz w:val="24"/>
          <w:szCs w:val="24"/>
          <w:lang w:eastAsia="cs-CZ"/>
        </w:rPr>
        <w:t>,“</w:t>
      </w:r>
      <w:r w:rsidRPr="00D56650">
        <w:rPr>
          <w:rFonts w:ascii="Arial Narrow" w:eastAsia="Times New Roman" w:hAnsi="Arial Narrow"/>
          <w:sz w:val="24"/>
          <w:szCs w:val="24"/>
          <w:lang w:eastAsia="cs-CZ"/>
        </w:rPr>
        <w:t xml:space="preserve"> uvádí ředitel knihovny</w:t>
      </w:r>
      <w:r>
        <w:rPr>
          <w:rFonts w:ascii="Arial Narrow" w:eastAsia="Times New Roman" w:hAnsi="Arial Narrow"/>
          <w:sz w:val="24"/>
          <w:szCs w:val="24"/>
          <w:lang w:eastAsia="cs-CZ"/>
        </w:rPr>
        <w:t xml:space="preserve"> Ing. </w:t>
      </w:r>
      <w:r w:rsidRPr="00D56650">
        <w:rPr>
          <w:rFonts w:ascii="Arial Narrow" w:eastAsia="Times New Roman" w:hAnsi="Arial Narrow"/>
          <w:sz w:val="24"/>
          <w:szCs w:val="24"/>
          <w:lang w:eastAsia="cs-CZ"/>
        </w:rPr>
        <w:t>Jan Kaňka.</w:t>
      </w:r>
    </w:p>
    <w:p w:rsidR="00651B45" w:rsidRDefault="00651B45" w:rsidP="00C8292E">
      <w:pPr>
        <w:spacing w:before="100" w:beforeAutospacing="1" w:after="100" w:afterAutospacing="1" w:line="240" w:lineRule="auto"/>
        <w:ind w:right="0"/>
        <w:rPr>
          <w:rFonts w:ascii="Arial Narrow" w:eastAsia="Times New Roman" w:hAnsi="Arial Narrow"/>
          <w:sz w:val="24"/>
          <w:szCs w:val="24"/>
          <w:lang w:eastAsia="cs-CZ"/>
        </w:rPr>
      </w:pPr>
    </w:p>
    <w:p w:rsidR="00C8292E" w:rsidRPr="00C8292E" w:rsidRDefault="00C8292E" w:rsidP="00C8292E">
      <w:pPr>
        <w:spacing w:before="100" w:beforeAutospacing="1" w:after="100" w:afterAutospacing="1" w:line="240" w:lineRule="auto"/>
        <w:ind w:right="0"/>
        <w:rPr>
          <w:rFonts w:ascii="Arial Narrow" w:eastAsia="Times New Roman" w:hAnsi="Arial Narrow"/>
          <w:sz w:val="24"/>
          <w:szCs w:val="24"/>
          <w:lang w:eastAsia="cs-CZ"/>
        </w:rPr>
      </w:pPr>
      <w:r w:rsidRPr="00C8292E">
        <w:rPr>
          <w:rFonts w:ascii="Arial Narrow" w:eastAsia="Times New Roman" w:hAnsi="Arial Narrow"/>
          <w:sz w:val="24"/>
          <w:szCs w:val="24"/>
          <w:lang w:eastAsia="cs-CZ"/>
        </w:rPr>
        <w:t xml:space="preserve">Akce je pořádána ve spolupráci s </w:t>
      </w:r>
      <w:proofErr w:type="spellStart"/>
      <w:r w:rsidRPr="00C8292E">
        <w:rPr>
          <w:rFonts w:ascii="Arial Narrow" w:eastAsia="Times New Roman" w:hAnsi="Arial Narrow"/>
          <w:sz w:val="24"/>
          <w:szCs w:val="24"/>
          <w:lang w:eastAsia="cs-CZ"/>
        </w:rPr>
        <w:t>Europe</w:t>
      </w:r>
      <w:proofErr w:type="spellEnd"/>
      <w:r w:rsidRPr="00C8292E">
        <w:rPr>
          <w:rFonts w:ascii="Arial Narrow" w:eastAsia="Times New Roman" w:hAnsi="Arial Narrow"/>
          <w:sz w:val="24"/>
          <w:szCs w:val="24"/>
          <w:lang w:eastAsia="cs-CZ"/>
        </w:rPr>
        <w:t xml:space="preserve"> Direct Kroměříž.</w:t>
      </w:r>
      <w:r>
        <w:rPr>
          <w:rFonts w:ascii="Arial Narrow" w:eastAsia="Times New Roman" w:hAnsi="Arial Narrow"/>
          <w:sz w:val="24"/>
          <w:szCs w:val="24"/>
          <w:lang w:eastAsia="cs-CZ"/>
        </w:rPr>
        <w:t xml:space="preserve"> </w:t>
      </w:r>
      <w:r w:rsidR="00B4065E">
        <w:rPr>
          <w:rFonts w:ascii="Arial Narrow" w:eastAsia="Times New Roman" w:hAnsi="Arial Narrow"/>
          <w:sz w:val="24"/>
          <w:szCs w:val="24"/>
          <w:lang w:eastAsia="cs-CZ"/>
        </w:rPr>
        <w:br/>
      </w:r>
      <w:r>
        <w:rPr>
          <w:rFonts w:ascii="Arial Narrow" w:eastAsia="Times New Roman" w:hAnsi="Arial Narrow"/>
          <w:sz w:val="24"/>
          <w:szCs w:val="24"/>
          <w:lang w:eastAsia="cs-CZ"/>
        </w:rPr>
        <w:t>Akce je součástí Března měsíce čtenářů.</w:t>
      </w:r>
    </w:p>
    <w:p w:rsidR="00C8292E" w:rsidRPr="00C8292E" w:rsidRDefault="00C8292E" w:rsidP="00C8292E">
      <w:pPr>
        <w:spacing w:before="100" w:beforeAutospacing="1" w:after="100" w:afterAutospacing="1" w:line="240" w:lineRule="auto"/>
        <w:ind w:right="0"/>
        <w:rPr>
          <w:rFonts w:ascii="Arial Narrow" w:eastAsia="Times New Roman" w:hAnsi="Arial Narrow"/>
          <w:sz w:val="24"/>
          <w:szCs w:val="24"/>
          <w:lang w:eastAsia="cs-CZ"/>
        </w:rPr>
      </w:pPr>
      <w:r w:rsidRPr="00C8292E">
        <w:rPr>
          <w:rFonts w:ascii="Arial Narrow" w:eastAsia="Times New Roman" w:hAnsi="Arial Narrow"/>
          <w:sz w:val="24"/>
          <w:szCs w:val="24"/>
          <w:lang w:eastAsia="cs-CZ"/>
        </w:rPr>
        <w:t>Vstup na debatu je zdarma.</w:t>
      </w:r>
    </w:p>
    <w:p w:rsidR="00334EBB" w:rsidRDefault="00334EBB" w:rsidP="0097084F">
      <w:pPr>
        <w:spacing w:after="0"/>
        <w:ind w:right="0"/>
        <w:jc w:val="both"/>
        <w:rPr>
          <w:rFonts w:ascii="Arial Narrow" w:hAnsi="Arial Narrow"/>
          <w:b/>
          <w:sz w:val="24"/>
          <w:szCs w:val="24"/>
        </w:rPr>
      </w:pPr>
    </w:p>
    <w:p w:rsidR="0097084F" w:rsidRPr="006A15A0" w:rsidRDefault="0097084F" w:rsidP="0097084F">
      <w:pPr>
        <w:spacing w:after="0"/>
        <w:ind w:right="0"/>
        <w:jc w:val="both"/>
        <w:rPr>
          <w:rFonts w:ascii="Arial Narrow" w:hAnsi="Arial Narrow"/>
          <w:b/>
          <w:sz w:val="24"/>
          <w:szCs w:val="24"/>
        </w:rPr>
      </w:pPr>
      <w:r w:rsidRPr="006A15A0">
        <w:rPr>
          <w:rFonts w:ascii="Arial Narrow" w:hAnsi="Arial Narrow"/>
          <w:b/>
          <w:sz w:val="24"/>
          <w:szCs w:val="24"/>
        </w:rPr>
        <w:t>Kontakt:</w:t>
      </w:r>
    </w:p>
    <w:p w:rsidR="0097084F" w:rsidRPr="004E4345" w:rsidRDefault="0097084F" w:rsidP="0097084F">
      <w:pPr>
        <w:spacing w:after="0"/>
        <w:ind w:right="0"/>
        <w:jc w:val="both"/>
        <w:rPr>
          <w:rFonts w:ascii="Arial Narrow" w:hAnsi="Arial Narrow"/>
          <w:sz w:val="24"/>
          <w:szCs w:val="24"/>
        </w:rPr>
      </w:pPr>
      <w:r w:rsidRPr="004E4345">
        <w:rPr>
          <w:rFonts w:ascii="Arial Narrow" w:hAnsi="Arial Narrow"/>
          <w:sz w:val="24"/>
          <w:szCs w:val="24"/>
        </w:rPr>
        <w:t xml:space="preserve">Mgr. </w:t>
      </w:r>
      <w:r w:rsidR="00220C49">
        <w:rPr>
          <w:rFonts w:ascii="Arial Narrow" w:hAnsi="Arial Narrow"/>
          <w:sz w:val="24"/>
          <w:szCs w:val="24"/>
        </w:rPr>
        <w:t>Klára Kmošková</w:t>
      </w:r>
    </w:p>
    <w:p w:rsidR="0097084F" w:rsidRPr="004E4345" w:rsidRDefault="0097084F" w:rsidP="0097084F">
      <w:pPr>
        <w:spacing w:after="0"/>
        <w:ind w:right="0"/>
        <w:jc w:val="both"/>
        <w:rPr>
          <w:rFonts w:ascii="Arial Narrow" w:hAnsi="Arial Narrow"/>
          <w:sz w:val="24"/>
          <w:szCs w:val="24"/>
        </w:rPr>
      </w:pPr>
      <w:r w:rsidRPr="004E4345">
        <w:rPr>
          <w:rFonts w:ascii="Arial Narrow" w:hAnsi="Arial Narrow"/>
          <w:sz w:val="24"/>
          <w:szCs w:val="24"/>
        </w:rPr>
        <w:t>Projektová manažerka</w:t>
      </w:r>
    </w:p>
    <w:p w:rsidR="0097084F" w:rsidRPr="006A15A0" w:rsidRDefault="0097084F" w:rsidP="0097084F">
      <w:pPr>
        <w:spacing w:after="0"/>
        <w:ind w:right="0"/>
        <w:jc w:val="both"/>
        <w:rPr>
          <w:rFonts w:ascii="Arial Narrow" w:hAnsi="Arial Narrow"/>
          <w:sz w:val="24"/>
          <w:szCs w:val="24"/>
        </w:rPr>
      </w:pPr>
      <w:r w:rsidRPr="006A15A0">
        <w:rPr>
          <w:rFonts w:ascii="Arial Narrow" w:hAnsi="Arial Narrow"/>
          <w:sz w:val="24"/>
          <w:szCs w:val="24"/>
        </w:rPr>
        <w:t xml:space="preserve">tel.: 573 032 505, 734 860 722, e-mail: </w:t>
      </w:r>
      <w:hyperlink r:id="rId6" w:history="1">
        <w:r w:rsidR="00220C49" w:rsidRPr="00F545B1">
          <w:rPr>
            <w:rStyle w:val="Hypertextovodkaz"/>
            <w:rFonts w:ascii="Arial Narrow" w:hAnsi="Arial Narrow"/>
            <w:sz w:val="24"/>
            <w:szCs w:val="24"/>
          </w:rPr>
          <w:t>kmoskova@kfbz.cz</w:t>
        </w:r>
      </w:hyperlink>
      <w:r w:rsidRPr="006A15A0">
        <w:rPr>
          <w:rFonts w:ascii="Arial Narrow" w:hAnsi="Arial Narrow"/>
          <w:sz w:val="24"/>
          <w:szCs w:val="24"/>
        </w:rPr>
        <w:t xml:space="preserve"> </w:t>
      </w:r>
    </w:p>
    <w:p w:rsidR="0097084F" w:rsidRPr="006A15A0" w:rsidRDefault="0097084F" w:rsidP="0097084F">
      <w:pPr>
        <w:tabs>
          <w:tab w:val="left" w:pos="9072"/>
        </w:tabs>
        <w:spacing w:after="0"/>
        <w:ind w:right="0"/>
        <w:jc w:val="both"/>
        <w:rPr>
          <w:rFonts w:ascii="Arial Narrow" w:hAnsi="Arial Narrow"/>
          <w:sz w:val="24"/>
          <w:szCs w:val="24"/>
        </w:rPr>
      </w:pPr>
      <w:r w:rsidRPr="006A15A0">
        <w:rPr>
          <w:rFonts w:ascii="Arial Narrow" w:hAnsi="Arial Narrow"/>
          <w:sz w:val="24"/>
          <w:szCs w:val="24"/>
        </w:rPr>
        <w:t>Krajská knihovna Františka Bartoše ve Zlíně, příspěvková organizace</w:t>
      </w:r>
    </w:p>
    <w:p w:rsidR="0097084F" w:rsidRPr="006A15A0" w:rsidRDefault="0097084F" w:rsidP="0097084F">
      <w:pPr>
        <w:spacing w:after="0"/>
        <w:ind w:right="0"/>
        <w:jc w:val="both"/>
        <w:rPr>
          <w:rFonts w:ascii="Arial Narrow" w:hAnsi="Arial Narrow"/>
          <w:sz w:val="24"/>
          <w:szCs w:val="24"/>
        </w:rPr>
      </w:pPr>
      <w:r w:rsidRPr="006A15A0">
        <w:rPr>
          <w:rFonts w:ascii="Arial Narrow" w:hAnsi="Arial Narrow"/>
          <w:sz w:val="24"/>
          <w:szCs w:val="24"/>
        </w:rPr>
        <w:t xml:space="preserve">14|15 BAŤŮV INSTITUT, budova 15, Vavrečkova 7040, 760 01 Zlín </w:t>
      </w:r>
    </w:p>
    <w:p w:rsidR="006869E9" w:rsidRDefault="005C789D">
      <w:hyperlink r:id="rId7" w:history="1">
        <w:r w:rsidR="0097084F" w:rsidRPr="00DB38E4">
          <w:rPr>
            <w:rStyle w:val="Hypertextovodkaz"/>
            <w:rFonts w:ascii="Arial Narrow" w:eastAsia="Times New Roman" w:hAnsi="Arial Narrow" w:cs="Arial"/>
            <w:noProof/>
            <w:color w:val="2E74B5"/>
            <w:sz w:val="24"/>
            <w:szCs w:val="24"/>
          </w:rPr>
          <w:t>www.</w:t>
        </w:r>
        <w:bookmarkStart w:id="0" w:name="_GoBack"/>
        <w:bookmarkEnd w:id="0"/>
        <w:r w:rsidR="0097084F" w:rsidRPr="00DB38E4">
          <w:rPr>
            <w:rStyle w:val="Hypertextovodkaz"/>
            <w:rFonts w:ascii="Arial Narrow" w:eastAsia="Times New Roman" w:hAnsi="Arial Narrow" w:cs="Arial"/>
            <w:noProof/>
            <w:color w:val="2E74B5"/>
            <w:sz w:val="24"/>
            <w:szCs w:val="24"/>
          </w:rPr>
          <w:t>kfbz.cz</w:t>
        </w:r>
      </w:hyperlink>
      <w:r w:rsidR="0097084F" w:rsidRPr="00DB38E4">
        <w:rPr>
          <w:rFonts w:ascii="Arial Narrow" w:eastAsia="Times New Roman" w:hAnsi="Arial Narrow" w:cs="Arial"/>
          <w:noProof/>
          <w:color w:val="2E74B5"/>
          <w:sz w:val="24"/>
          <w:szCs w:val="24"/>
        </w:rPr>
        <w:t xml:space="preserve"> / </w:t>
      </w:r>
      <w:hyperlink r:id="rId8" w:history="1">
        <w:r w:rsidR="0097084F" w:rsidRPr="00DB38E4">
          <w:rPr>
            <w:rStyle w:val="Hypertextovodkaz"/>
            <w:rFonts w:ascii="Arial Narrow" w:eastAsia="Times New Roman" w:hAnsi="Arial Narrow" w:cs="Arial"/>
            <w:noProof/>
            <w:color w:val="2E74B5"/>
            <w:sz w:val="24"/>
            <w:szCs w:val="24"/>
          </w:rPr>
          <w:t>www.facebook.com/zlinknihovna</w:t>
        </w:r>
      </w:hyperlink>
    </w:p>
    <w:sectPr w:rsidR="006869E9" w:rsidSect="007C6ACA">
      <w:headerReference w:type="default" r:id="rId9"/>
      <w:footerReference w:type="default" r:id="rId10"/>
      <w:pgSz w:w="11906" w:h="16838"/>
      <w:pgMar w:top="1440" w:right="1080" w:bottom="1440" w:left="108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89D" w:rsidRDefault="005C789D" w:rsidP="00505109">
      <w:pPr>
        <w:spacing w:after="0" w:line="240" w:lineRule="auto"/>
      </w:pPr>
      <w:r>
        <w:separator/>
      </w:r>
    </w:p>
  </w:endnote>
  <w:endnote w:type="continuationSeparator" w:id="0">
    <w:p w:rsidR="005C789D" w:rsidRDefault="005C789D" w:rsidP="0050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7B8" w:rsidRDefault="005C789D" w:rsidP="00DA32FD">
    <w:pPr>
      <w:pStyle w:val="Zpat"/>
      <w:ind w:righ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89D" w:rsidRDefault="005C789D" w:rsidP="00505109">
      <w:pPr>
        <w:spacing w:after="0" w:line="240" w:lineRule="auto"/>
      </w:pPr>
      <w:r>
        <w:separator/>
      </w:r>
    </w:p>
  </w:footnote>
  <w:footnote w:type="continuationSeparator" w:id="0">
    <w:p w:rsidR="005C789D" w:rsidRDefault="005C789D" w:rsidP="00505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109" w:rsidRPr="009D1512" w:rsidRDefault="00505109" w:rsidP="00505109">
    <w:pPr>
      <w:pStyle w:val="Zhlav"/>
      <w:pBdr>
        <w:bottom w:val="single" w:sz="4" w:space="1" w:color="auto"/>
      </w:pBdr>
      <w:tabs>
        <w:tab w:val="clear" w:pos="4536"/>
        <w:tab w:val="left" w:pos="7770"/>
      </w:tabs>
      <w:spacing w:before="120"/>
      <w:rPr>
        <w:rFonts w:ascii="Arial" w:hAnsi="Arial" w:cs="Arial"/>
        <w:color w:val="7F7F7F"/>
        <w:sz w:val="20"/>
        <w:szCs w:val="20"/>
      </w:rPr>
    </w:pPr>
    <w:r w:rsidRPr="00B75ACA">
      <w:rPr>
        <w:rFonts w:ascii="Arial" w:hAnsi="Arial" w:cs="Arial"/>
        <w:noProof/>
        <w:color w:val="7F7F7F"/>
        <w:sz w:val="20"/>
        <w:szCs w:val="20"/>
        <w:lang w:eastAsia="cs-CZ"/>
      </w:rPr>
      <w:drawing>
        <wp:anchor distT="0" distB="0" distL="114300" distR="114300" simplePos="0" relativeHeight="251659264" behindDoc="0" locked="0" layoutInCell="1" allowOverlap="1" wp14:anchorId="4482D119" wp14:editId="699C84DF">
          <wp:simplePos x="0" y="0"/>
          <wp:positionH relativeFrom="column">
            <wp:posOffset>3585845</wp:posOffset>
          </wp:positionH>
          <wp:positionV relativeFrom="paragraph">
            <wp:posOffset>187960</wp:posOffset>
          </wp:positionV>
          <wp:extent cx="447675" cy="320625"/>
          <wp:effectExtent l="0" t="0" r="0" b="381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in.jpg"/>
                  <pic:cNvPicPr/>
                </pic:nvPicPr>
                <pic:blipFill>
                  <a:blip r:embed="rId1">
                    <a:extLst>
                      <a:ext uri="{28A0092B-C50C-407E-A947-70E740481C1C}">
                        <a14:useLocalDpi xmlns:a14="http://schemas.microsoft.com/office/drawing/2010/main" val="0"/>
                      </a:ext>
                    </a:extLst>
                  </a:blip>
                  <a:stretch>
                    <a:fillRect/>
                  </a:stretch>
                </pic:blipFill>
                <pic:spPr>
                  <a:xfrm>
                    <a:off x="0" y="0"/>
                    <a:ext cx="447675" cy="3206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7F7F7F"/>
        <w:sz w:val="20"/>
        <w:szCs w:val="20"/>
        <w:lang w:eastAsia="cs-CZ"/>
      </w:rPr>
      <w:drawing>
        <wp:inline distT="0" distB="0" distL="0" distR="0" wp14:anchorId="34A24238" wp14:editId="4FD324B3">
          <wp:extent cx="1684961" cy="315073"/>
          <wp:effectExtent l="0" t="0" r="0" b="889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srcRect/>
                  <a:stretch>
                    <a:fillRect/>
                  </a:stretch>
                </pic:blipFill>
                <pic:spPr bwMode="auto">
                  <a:xfrm>
                    <a:off x="0" y="0"/>
                    <a:ext cx="1722987" cy="322184"/>
                  </a:xfrm>
                  <a:prstGeom prst="rect">
                    <a:avLst/>
                  </a:prstGeom>
                  <a:noFill/>
                  <a:ln w="9525">
                    <a:noFill/>
                    <a:miter lim="800000"/>
                    <a:headEnd/>
                    <a:tailEnd/>
                  </a:ln>
                </pic:spPr>
              </pic:pic>
            </a:graphicData>
          </a:graphic>
        </wp:inline>
      </w:drawing>
    </w:r>
    <w:r>
      <w:rPr>
        <w:rFonts w:ascii="Arial" w:hAnsi="Arial" w:cs="Arial"/>
        <w:color w:val="7F7F7F"/>
        <w:sz w:val="20"/>
        <w:szCs w:val="20"/>
      </w:rPr>
      <w:t xml:space="preserve">          </w:t>
    </w:r>
    <w:r w:rsidRPr="00D12BBC">
      <w:rPr>
        <w:rFonts w:ascii="Arial" w:hAnsi="Arial" w:cs="Arial"/>
        <w:noProof/>
        <w:color w:val="7F7F7F"/>
        <w:sz w:val="20"/>
        <w:szCs w:val="20"/>
        <w:lang w:eastAsia="cs-CZ"/>
      </w:rPr>
      <w:drawing>
        <wp:inline distT="0" distB="0" distL="0" distR="0" wp14:anchorId="7233D65E" wp14:editId="49B3D134">
          <wp:extent cx="1194365" cy="483870"/>
          <wp:effectExtent l="0" t="0" r="6350" b="0"/>
          <wp:docPr id="5" name="Obrázek 5" descr="S:\loga\Nové logo ZK - neofic\CZ 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a\Nové logo ZK - neofic\CZ Z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4365" cy="483870"/>
                  </a:xfrm>
                  <a:prstGeom prst="rect">
                    <a:avLst/>
                  </a:prstGeom>
                  <a:noFill/>
                  <a:ln>
                    <a:noFill/>
                  </a:ln>
                </pic:spPr>
              </pic:pic>
            </a:graphicData>
          </a:graphic>
        </wp:inline>
      </w:drawing>
    </w:r>
    <w:r w:rsidR="00E0476A">
      <w:rPr>
        <w:rFonts w:ascii="Arial" w:hAnsi="Arial" w:cs="Arial"/>
        <w:color w:val="7F7F7F"/>
        <w:sz w:val="20"/>
        <w:szCs w:val="20"/>
      </w:rPr>
      <w:t xml:space="preserve">         </w:t>
    </w:r>
    <w:r>
      <w:rPr>
        <w:rFonts w:ascii="Arial" w:hAnsi="Arial" w:cs="Arial"/>
        <w:color w:val="7F7F7F"/>
        <w:sz w:val="20"/>
        <w:szCs w:val="20"/>
      </w:rPr>
      <w:t xml:space="preserve">               </w:t>
    </w:r>
    <w:r w:rsidR="00E0476A">
      <w:rPr>
        <w:rFonts w:ascii="Arial" w:hAnsi="Arial" w:cs="Arial"/>
        <w:color w:val="7F7F7F"/>
        <w:sz w:val="20"/>
        <w:szCs w:val="20"/>
      </w:rPr>
      <w:t xml:space="preserve">  </w:t>
    </w:r>
    <w:r>
      <w:rPr>
        <w:rFonts w:ascii="Arial" w:hAnsi="Arial" w:cs="Arial"/>
        <w:color w:val="7F7F7F"/>
        <w:sz w:val="20"/>
        <w:szCs w:val="20"/>
      </w:rPr>
      <w:t xml:space="preserve">    </w:t>
    </w:r>
    <w:r w:rsidR="00E0476A">
      <w:rPr>
        <w:rFonts w:ascii="Arial" w:hAnsi="Arial" w:cs="Arial"/>
        <w:color w:val="7F7F7F"/>
        <w:sz w:val="20"/>
        <w:szCs w:val="20"/>
      </w:rPr>
      <w:t xml:space="preserve"> </w:t>
    </w:r>
    <w:r>
      <w:rPr>
        <w:rFonts w:ascii="Arial" w:hAnsi="Arial" w:cs="Arial"/>
        <w:color w:val="7F7F7F"/>
        <w:sz w:val="20"/>
        <w:szCs w:val="20"/>
      </w:rPr>
      <w:tab/>
    </w:r>
  </w:p>
  <w:p w:rsidR="00505109" w:rsidRDefault="00505109" w:rsidP="00505109">
    <w:pPr>
      <w:pStyle w:val="Zhlav"/>
      <w:pBdr>
        <w:bottom w:val="single" w:sz="4" w:space="1" w:color="auto"/>
      </w:pBdr>
      <w:tabs>
        <w:tab w:val="clear" w:pos="4536"/>
        <w:tab w:val="clear" w:pos="9072"/>
        <w:tab w:val="left" w:pos="3480"/>
      </w:tabs>
      <w:spacing w:before="120"/>
      <w:rPr>
        <w:rFonts w:ascii="Arial" w:hAnsi="Arial" w:cs="Arial"/>
        <w:color w:val="7F7F7F"/>
        <w:sz w:val="20"/>
        <w:szCs w:val="20"/>
      </w:rPr>
    </w:pPr>
  </w:p>
  <w:p w:rsidR="00A707B8" w:rsidRPr="00505109" w:rsidRDefault="00E57755" w:rsidP="00505109">
    <w:pPr>
      <w:pStyle w:val="Zhlav"/>
      <w:pBdr>
        <w:bottom w:val="single" w:sz="4" w:space="1" w:color="auto"/>
      </w:pBdr>
      <w:tabs>
        <w:tab w:val="clear" w:pos="4536"/>
        <w:tab w:val="clear" w:pos="9072"/>
        <w:tab w:val="left" w:pos="3480"/>
      </w:tabs>
      <w:spacing w:before="120"/>
      <w:rPr>
        <w:rFonts w:ascii="Arial" w:hAnsi="Arial" w:cs="Arial"/>
        <w:color w:val="7F7F7F"/>
        <w:sz w:val="20"/>
        <w:szCs w:val="20"/>
      </w:rPr>
    </w:pPr>
    <w:r>
      <w:rPr>
        <w:rFonts w:ascii="Arial" w:hAnsi="Arial" w:cs="Arial"/>
        <w:color w:val="7F7F7F"/>
        <w:sz w:val="20"/>
        <w:szCs w:val="20"/>
      </w:rPr>
      <w:t xml:space="preserve">Zlín, </w:t>
    </w:r>
    <w:r w:rsidR="00D40CD9">
      <w:rPr>
        <w:rFonts w:ascii="Arial" w:hAnsi="Arial" w:cs="Arial"/>
        <w:color w:val="7F7F7F"/>
        <w:sz w:val="20"/>
        <w:szCs w:val="20"/>
      </w:rPr>
      <w:t>3</w:t>
    </w:r>
    <w:r w:rsidR="003A1CD5">
      <w:rPr>
        <w:rFonts w:ascii="Arial" w:hAnsi="Arial" w:cs="Arial"/>
        <w:color w:val="7F7F7F"/>
        <w:sz w:val="20"/>
        <w:szCs w:val="20"/>
      </w:rPr>
      <w:t xml:space="preserve">. </w:t>
    </w:r>
    <w:r w:rsidR="00D40CD9">
      <w:rPr>
        <w:rFonts w:ascii="Arial" w:hAnsi="Arial" w:cs="Arial"/>
        <w:color w:val="7F7F7F"/>
        <w:sz w:val="20"/>
        <w:szCs w:val="20"/>
      </w:rPr>
      <w:t>3</w:t>
    </w:r>
    <w:r w:rsidR="00505109">
      <w:rPr>
        <w:rFonts w:ascii="Arial" w:hAnsi="Arial" w:cs="Arial"/>
        <w:color w:val="7F7F7F"/>
        <w:sz w:val="20"/>
        <w:szCs w:val="20"/>
      </w:rPr>
      <w:t>. 202</w:t>
    </w:r>
    <w:r w:rsidR="00162955">
      <w:rPr>
        <w:rFonts w:ascii="Arial" w:hAnsi="Arial" w:cs="Arial"/>
        <w:color w:val="7F7F7F"/>
        <w:sz w:val="20"/>
        <w:szCs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4F"/>
    <w:rsid w:val="00162955"/>
    <w:rsid w:val="00220C49"/>
    <w:rsid w:val="002D5407"/>
    <w:rsid w:val="00321987"/>
    <w:rsid w:val="00334EBB"/>
    <w:rsid w:val="00341408"/>
    <w:rsid w:val="003A1CD5"/>
    <w:rsid w:val="003B472A"/>
    <w:rsid w:val="0044062C"/>
    <w:rsid w:val="004A61BC"/>
    <w:rsid w:val="004B67E9"/>
    <w:rsid w:val="00505109"/>
    <w:rsid w:val="005C789D"/>
    <w:rsid w:val="005D2F24"/>
    <w:rsid w:val="00651B45"/>
    <w:rsid w:val="006723C6"/>
    <w:rsid w:val="006A0EAF"/>
    <w:rsid w:val="007F7564"/>
    <w:rsid w:val="0080183E"/>
    <w:rsid w:val="00960580"/>
    <w:rsid w:val="0097084F"/>
    <w:rsid w:val="009A58C0"/>
    <w:rsid w:val="009D4080"/>
    <w:rsid w:val="00AB3CA0"/>
    <w:rsid w:val="00AD6F1D"/>
    <w:rsid w:val="00B4065E"/>
    <w:rsid w:val="00BF2685"/>
    <w:rsid w:val="00C8292E"/>
    <w:rsid w:val="00D07446"/>
    <w:rsid w:val="00D40CD9"/>
    <w:rsid w:val="00D56650"/>
    <w:rsid w:val="00DB1976"/>
    <w:rsid w:val="00DC1133"/>
    <w:rsid w:val="00E0476A"/>
    <w:rsid w:val="00E3542B"/>
    <w:rsid w:val="00E57755"/>
    <w:rsid w:val="00EB5D1C"/>
    <w:rsid w:val="00F41120"/>
    <w:rsid w:val="00F94EC0"/>
    <w:rsid w:val="00FB6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B9F85"/>
  <w15:chartTrackingRefBased/>
  <w15:docId w15:val="{2A28F601-78D5-4AB3-81F1-D83D3223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084F"/>
    <w:pPr>
      <w:spacing w:after="200" w:line="276" w:lineRule="auto"/>
      <w:ind w:right="964"/>
    </w:pPr>
    <w:rPr>
      <w:rFonts w:ascii="Calibri" w:eastAsia="Calibri" w:hAnsi="Calibri" w:cs="Times New Roman"/>
    </w:rPr>
  </w:style>
  <w:style w:type="paragraph" w:styleId="Nadpis3">
    <w:name w:val="heading 3"/>
    <w:basedOn w:val="Normln"/>
    <w:link w:val="Nadpis3Char"/>
    <w:uiPriority w:val="9"/>
    <w:qFormat/>
    <w:rsid w:val="00D56650"/>
    <w:pPr>
      <w:spacing w:before="100" w:beforeAutospacing="1" w:after="100" w:afterAutospacing="1" w:line="240" w:lineRule="auto"/>
      <w:ind w:right="0"/>
      <w:outlineLvl w:val="2"/>
    </w:pPr>
    <w:rPr>
      <w:rFonts w:ascii="Times New Roman" w:eastAsia="Times New Roman" w:hAnsi="Times New Roman"/>
      <w:b/>
      <w:bCs/>
      <w:sz w:val="27"/>
      <w:szCs w:val="27"/>
      <w:lang w:eastAsia="cs-CZ"/>
    </w:rPr>
  </w:style>
  <w:style w:type="paragraph" w:styleId="Nadpis4">
    <w:name w:val="heading 4"/>
    <w:basedOn w:val="Normln"/>
    <w:link w:val="Nadpis4Char"/>
    <w:uiPriority w:val="9"/>
    <w:qFormat/>
    <w:rsid w:val="00D56650"/>
    <w:pPr>
      <w:spacing w:before="100" w:beforeAutospacing="1" w:after="100" w:afterAutospacing="1" w:line="240" w:lineRule="auto"/>
      <w:ind w:right="0"/>
      <w:outlineLvl w:val="3"/>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97084F"/>
    <w:rPr>
      <w:color w:val="CC0000"/>
      <w:u w:val="single"/>
    </w:rPr>
  </w:style>
  <w:style w:type="paragraph" w:styleId="Zhlav">
    <w:name w:val="header"/>
    <w:basedOn w:val="Normln"/>
    <w:link w:val="ZhlavChar"/>
    <w:uiPriority w:val="99"/>
    <w:unhideWhenUsed/>
    <w:rsid w:val="009708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084F"/>
    <w:rPr>
      <w:rFonts w:ascii="Calibri" w:eastAsia="Calibri" w:hAnsi="Calibri" w:cs="Times New Roman"/>
    </w:rPr>
  </w:style>
  <w:style w:type="paragraph" w:styleId="Zpat">
    <w:name w:val="footer"/>
    <w:basedOn w:val="Normln"/>
    <w:link w:val="ZpatChar"/>
    <w:uiPriority w:val="99"/>
    <w:unhideWhenUsed/>
    <w:rsid w:val="0097084F"/>
    <w:pPr>
      <w:tabs>
        <w:tab w:val="center" w:pos="4536"/>
        <w:tab w:val="right" w:pos="9072"/>
      </w:tabs>
      <w:spacing w:after="0" w:line="240" w:lineRule="auto"/>
    </w:pPr>
  </w:style>
  <w:style w:type="character" w:customStyle="1" w:styleId="ZpatChar">
    <w:name w:val="Zápatí Char"/>
    <w:basedOn w:val="Standardnpsmoodstavce"/>
    <w:link w:val="Zpat"/>
    <w:uiPriority w:val="99"/>
    <w:rsid w:val="0097084F"/>
    <w:rPr>
      <w:rFonts w:ascii="Calibri" w:eastAsia="Calibri" w:hAnsi="Calibri" w:cs="Times New Roman"/>
    </w:rPr>
  </w:style>
  <w:style w:type="paragraph" w:styleId="Normlnweb">
    <w:name w:val="Normal (Web)"/>
    <w:basedOn w:val="Normln"/>
    <w:uiPriority w:val="99"/>
    <w:unhideWhenUsed/>
    <w:rsid w:val="0097084F"/>
    <w:pPr>
      <w:spacing w:after="0" w:line="240" w:lineRule="auto"/>
      <w:ind w:right="0"/>
    </w:pPr>
    <w:rPr>
      <w:rFonts w:ascii="Times New Roman" w:eastAsia="Times New Roman" w:hAnsi="Times New Roman"/>
      <w:sz w:val="24"/>
      <w:szCs w:val="24"/>
      <w:lang w:eastAsia="cs-CZ"/>
    </w:rPr>
  </w:style>
  <w:style w:type="character" w:styleId="Siln">
    <w:name w:val="Strong"/>
    <w:basedOn w:val="Standardnpsmoodstavce"/>
    <w:uiPriority w:val="22"/>
    <w:qFormat/>
    <w:rsid w:val="00162955"/>
    <w:rPr>
      <w:b/>
      <w:bCs/>
    </w:rPr>
  </w:style>
  <w:style w:type="character" w:styleId="Zdraznn">
    <w:name w:val="Emphasis"/>
    <w:basedOn w:val="Standardnpsmoodstavce"/>
    <w:uiPriority w:val="20"/>
    <w:qFormat/>
    <w:rsid w:val="003A1CD5"/>
    <w:rPr>
      <w:i/>
      <w:iCs/>
    </w:rPr>
  </w:style>
  <w:style w:type="character" w:customStyle="1" w:styleId="whitespace-normal">
    <w:name w:val="whitespace-normal"/>
    <w:basedOn w:val="Standardnpsmoodstavce"/>
    <w:rsid w:val="00C8292E"/>
  </w:style>
  <w:style w:type="character" w:customStyle="1" w:styleId="Nadpis3Char">
    <w:name w:val="Nadpis 3 Char"/>
    <w:basedOn w:val="Standardnpsmoodstavce"/>
    <w:link w:val="Nadpis3"/>
    <w:uiPriority w:val="9"/>
    <w:rsid w:val="00D56650"/>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D56650"/>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362125">
      <w:bodyDiv w:val="1"/>
      <w:marLeft w:val="0"/>
      <w:marRight w:val="0"/>
      <w:marTop w:val="0"/>
      <w:marBottom w:val="0"/>
      <w:divBdr>
        <w:top w:val="none" w:sz="0" w:space="0" w:color="auto"/>
        <w:left w:val="none" w:sz="0" w:space="0" w:color="auto"/>
        <w:bottom w:val="none" w:sz="0" w:space="0" w:color="auto"/>
        <w:right w:val="none" w:sz="0" w:space="0" w:color="auto"/>
      </w:divBdr>
    </w:div>
    <w:div w:id="19967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zlinknihovna" TargetMode="External"/><Relationship Id="rId3" Type="http://schemas.openxmlformats.org/officeDocument/2006/relationships/webSettings" Target="webSettings.xml"/><Relationship Id="rId7" Type="http://schemas.openxmlformats.org/officeDocument/2006/relationships/hyperlink" Target="http://www.kfbz.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oskova@kfbz.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1683</TotalTime>
  <Pages>2</Pages>
  <Words>508</Words>
  <Characters>2999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14|15 BAŤŮV INSTITUT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Kmošková Klára</dc:creator>
  <cp:keywords/>
  <dc:description/>
  <cp:lastModifiedBy>Kmošková Klára</cp:lastModifiedBy>
  <cp:revision>9</cp:revision>
  <dcterms:created xsi:type="dcterms:W3CDTF">2026-02-25T14:08:00Z</dcterms:created>
  <dcterms:modified xsi:type="dcterms:W3CDTF">2026-03-03T08:53:00Z</dcterms:modified>
</cp:coreProperties>
</file>